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88" w:rsidRPr="009E2F7E" w:rsidRDefault="00C54188" w:rsidP="00C54188">
      <w:pPr>
        <w:pStyle w:val="Heading3"/>
        <w:shd w:val="clear" w:color="auto" w:fill="FFFFFF"/>
        <w:spacing w:before="0" w:after="40"/>
        <w:jc w:val="both"/>
        <w:rPr>
          <w:rStyle w:val="Strong"/>
          <w:rFonts w:ascii="Arial" w:hAnsi="Arial" w:cs="Arial"/>
          <w:b/>
          <w:bCs/>
          <w:color w:val="000000" w:themeColor="text1"/>
          <w:sz w:val="24"/>
          <w:szCs w:val="24"/>
        </w:rPr>
      </w:pPr>
      <w:bookmarkStart w:id="0" w:name="_GoBack"/>
      <w:bookmarkEnd w:id="0"/>
      <w:r w:rsidRPr="00C54188">
        <w:rPr>
          <w:b w:val="0"/>
          <w:noProof/>
          <w:color w:val="000000" w:themeColor="text1"/>
          <w:sz w:val="24"/>
          <w:szCs w:val="24"/>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37285" cy="1517650"/>
            <wp:effectExtent l="19050" t="0" r="5715" b="0"/>
            <wp:wrapSquare wrapText="bothSides"/>
            <wp:docPr id="1" name="Picture 1" descr="http://londra.mae.ro/sites/londra.mae.ro/files/images/poza-_dan-mihalache-3x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ndra.mae.ro/sites/londra.mae.ro/files/images/poza-_dan-mihalache-3x4_(002).jpg"/>
                    <pic:cNvPicPr>
                      <a:picLocks noChangeAspect="1" noChangeArrowheads="1"/>
                    </pic:cNvPicPr>
                  </pic:nvPicPr>
                  <pic:blipFill>
                    <a:blip r:embed="rId4" cstate="print"/>
                    <a:srcRect/>
                    <a:stretch>
                      <a:fillRect/>
                    </a:stretch>
                  </pic:blipFill>
                  <pic:spPr bwMode="auto">
                    <a:xfrm>
                      <a:off x="0" y="0"/>
                      <a:ext cx="1137285" cy="1517650"/>
                    </a:xfrm>
                    <a:prstGeom prst="rect">
                      <a:avLst/>
                    </a:prstGeom>
                    <a:noFill/>
                    <a:ln w="9525">
                      <a:noFill/>
                      <a:miter lim="800000"/>
                      <a:headEnd/>
                      <a:tailEnd/>
                    </a:ln>
                  </pic:spPr>
                </pic:pic>
              </a:graphicData>
            </a:graphic>
          </wp:anchor>
        </w:drawing>
      </w:r>
      <w:r w:rsidRPr="00C54188">
        <w:rPr>
          <w:rStyle w:val="Strong"/>
          <w:rFonts w:ascii="Arial" w:hAnsi="Arial" w:cs="Arial"/>
          <w:bCs/>
          <w:color w:val="000000" w:themeColor="text1"/>
          <w:sz w:val="24"/>
          <w:szCs w:val="24"/>
        </w:rPr>
        <w:t> </w:t>
      </w:r>
      <w:r w:rsidRPr="009E2F7E">
        <w:rPr>
          <w:rStyle w:val="Strong"/>
          <w:rFonts w:ascii="Arial" w:hAnsi="Arial" w:cs="Arial"/>
          <w:b/>
          <w:bCs/>
          <w:color w:val="000000" w:themeColor="text1"/>
          <w:sz w:val="24"/>
          <w:szCs w:val="24"/>
        </w:rPr>
        <w:t>Dan Mihalache</w:t>
      </w:r>
    </w:p>
    <w:p w:rsidR="00175B0D" w:rsidRPr="00175B0D" w:rsidRDefault="00C54188" w:rsidP="00175B0D">
      <w:pPr>
        <w:pStyle w:val="Heading1"/>
        <w:shd w:val="clear" w:color="auto" w:fill="FFFFFF"/>
        <w:spacing w:before="0" w:beforeAutospacing="0" w:after="50" w:afterAutospacing="0" w:line="336" w:lineRule="atLeast"/>
        <w:jc w:val="both"/>
        <w:rPr>
          <w:rFonts w:ascii="Arial" w:hAnsi="Arial" w:cs="Arial"/>
          <w:spacing w:val="-10"/>
          <w:sz w:val="24"/>
          <w:szCs w:val="24"/>
        </w:rPr>
      </w:pPr>
      <w:r w:rsidRPr="00175B0D">
        <w:rPr>
          <w:rFonts w:ascii="Arial" w:hAnsi="Arial" w:cs="Arial"/>
          <w:spacing w:val="-10"/>
          <w:sz w:val="24"/>
          <w:szCs w:val="24"/>
        </w:rPr>
        <w:t xml:space="preserve"> </w:t>
      </w:r>
      <w:r w:rsidR="00175B0D" w:rsidRPr="00175B0D">
        <w:rPr>
          <w:rFonts w:ascii="Arial" w:hAnsi="Arial" w:cs="Arial"/>
          <w:spacing w:val="-10"/>
          <w:sz w:val="24"/>
          <w:szCs w:val="24"/>
        </w:rPr>
        <w:t>Ambassador Extraordinary and Plenipotentiary to the Court of St James's</w:t>
      </w:r>
    </w:p>
    <w:p w:rsidR="00C54188" w:rsidRPr="009E2F7E" w:rsidRDefault="00C54188" w:rsidP="00C54188">
      <w:pPr>
        <w:shd w:val="clear" w:color="auto" w:fill="FFFFFF"/>
        <w:spacing w:after="50" w:line="336" w:lineRule="atLeast"/>
        <w:ind w:left="720"/>
        <w:jc w:val="both"/>
        <w:outlineLvl w:val="0"/>
        <w:rPr>
          <w:rFonts w:ascii="Arial" w:eastAsia="Times New Roman" w:hAnsi="Arial" w:cs="Arial"/>
          <w:bCs/>
          <w:color w:val="000000" w:themeColor="text1"/>
          <w:spacing w:val="-10"/>
          <w:kern w:val="36"/>
          <w:sz w:val="24"/>
          <w:szCs w:val="24"/>
          <w:lang w:eastAsia="en-GB"/>
        </w:rPr>
      </w:pPr>
    </w:p>
    <w:p w:rsidR="00C54188" w:rsidRPr="00C54188" w:rsidRDefault="00C54188" w:rsidP="00C54188">
      <w:pPr>
        <w:rPr>
          <w:color w:val="000000" w:themeColor="text1"/>
        </w:rPr>
      </w:pPr>
    </w:p>
    <w:p w:rsidR="00C54188" w:rsidRDefault="00C54188" w:rsidP="00C54188">
      <w:pPr>
        <w:shd w:val="clear" w:color="auto" w:fill="FFFFFF"/>
        <w:tabs>
          <w:tab w:val="left" w:pos="1880"/>
        </w:tabs>
        <w:spacing w:after="50" w:line="336" w:lineRule="atLeast"/>
        <w:jc w:val="both"/>
        <w:outlineLvl w:val="0"/>
        <w:rPr>
          <w:rFonts w:ascii="Arial" w:eastAsia="Times New Roman" w:hAnsi="Arial" w:cs="Arial"/>
          <w:b/>
          <w:bCs/>
          <w:color w:val="003366"/>
          <w:spacing w:val="-10"/>
          <w:kern w:val="36"/>
          <w:sz w:val="24"/>
          <w:szCs w:val="24"/>
          <w:lang w:eastAsia="en-GB"/>
        </w:rPr>
      </w:pPr>
      <w:r>
        <w:tab/>
      </w:r>
      <w:r>
        <w:br w:type="textWrapping" w:clear="all"/>
      </w:r>
    </w:p>
    <w:p w:rsidR="00175B0D" w:rsidRPr="00175B0D" w:rsidRDefault="00175B0D" w:rsidP="00175B0D">
      <w:pPr>
        <w:pStyle w:val="NormalWeb"/>
        <w:shd w:val="clear" w:color="auto" w:fill="FFFFFF"/>
        <w:spacing w:before="70" w:beforeAutospacing="0" w:after="0" w:afterAutospacing="0" w:line="336" w:lineRule="atLeast"/>
        <w:jc w:val="both"/>
        <w:rPr>
          <w:rFonts w:ascii="Arial" w:hAnsi="Arial" w:cs="Arial"/>
          <w:color w:val="565656"/>
        </w:rPr>
      </w:pPr>
      <w:r w:rsidRPr="00175B0D">
        <w:rPr>
          <w:rFonts w:ascii="Arial" w:hAnsi="Arial" w:cs="Arial"/>
          <w:color w:val="565656"/>
        </w:rPr>
        <w:t>On 8</w:t>
      </w:r>
      <w:r w:rsidRPr="00175B0D">
        <w:rPr>
          <w:rFonts w:ascii="Arial" w:hAnsi="Arial" w:cs="Arial"/>
          <w:color w:val="565656"/>
          <w:vertAlign w:val="superscript"/>
        </w:rPr>
        <w:t>th</w:t>
      </w:r>
      <w:r w:rsidRPr="00175B0D">
        <w:rPr>
          <w:rFonts w:ascii="Arial" w:hAnsi="Arial" w:cs="Arial"/>
          <w:color w:val="565656"/>
        </w:rPr>
        <w:t> June 2016, the President of Romania, Klaus Iohannis, signed the presidential decree appointing Dan Mihalache as the Ambassador of Romania to the Court of St.</w:t>
      </w:r>
      <w:r>
        <w:rPr>
          <w:rFonts w:ascii="Arial" w:hAnsi="Arial" w:cs="Arial"/>
          <w:color w:val="565656"/>
          <w:sz w:val="12"/>
          <w:szCs w:val="12"/>
        </w:rPr>
        <w:t xml:space="preserve"> </w:t>
      </w:r>
      <w:r w:rsidRPr="00175B0D">
        <w:rPr>
          <w:rFonts w:ascii="Arial" w:hAnsi="Arial" w:cs="Arial"/>
          <w:color w:val="565656"/>
        </w:rPr>
        <w:t>James’s.</w:t>
      </w:r>
    </w:p>
    <w:p w:rsidR="00175B0D" w:rsidRPr="00175B0D" w:rsidRDefault="00175B0D" w:rsidP="00175B0D">
      <w:pPr>
        <w:pStyle w:val="NormalWeb"/>
        <w:shd w:val="clear" w:color="auto" w:fill="FFFFFF"/>
        <w:spacing w:before="70" w:beforeAutospacing="0" w:after="0" w:afterAutospacing="0" w:line="336" w:lineRule="atLeast"/>
        <w:jc w:val="both"/>
        <w:rPr>
          <w:rFonts w:ascii="Arial" w:hAnsi="Arial" w:cs="Arial"/>
          <w:color w:val="565656"/>
        </w:rPr>
      </w:pPr>
      <w:r w:rsidRPr="00175B0D">
        <w:rPr>
          <w:rFonts w:ascii="Arial" w:hAnsi="Arial" w:cs="Arial"/>
          <w:color w:val="565656"/>
        </w:rPr>
        <w:t>Before this appointment, Dan Mihalache was the Head of Presidential Chancellery and the Head of Presidential Administration since December 2014, right after the election of Klaus Iohannis as President of Romania.</w:t>
      </w:r>
    </w:p>
    <w:p w:rsidR="00175B0D" w:rsidRPr="00175B0D" w:rsidRDefault="00175B0D" w:rsidP="00175B0D">
      <w:pPr>
        <w:pStyle w:val="NormalWeb"/>
        <w:shd w:val="clear" w:color="auto" w:fill="FFFFFF"/>
        <w:spacing w:before="70" w:beforeAutospacing="0" w:after="0" w:afterAutospacing="0" w:line="336" w:lineRule="atLeast"/>
        <w:jc w:val="both"/>
        <w:rPr>
          <w:rFonts w:ascii="Arial" w:hAnsi="Arial" w:cs="Arial"/>
          <w:color w:val="565656"/>
        </w:rPr>
      </w:pPr>
      <w:r>
        <w:rPr>
          <w:rFonts w:ascii="Arial" w:hAnsi="Arial" w:cs="Arial"/>
          <w:color w:val="565656"/>
        </w:rPr>
        <w:t>D</w:t>
      </w:r>
      <w:r w:rsidRPr="00175B0D">
        <w:rPr>
          <w:rFonts w:ascii="Arial" w:hAnsi="Arial" w:cs="Arial"/>
          <w:color w:val="565656"/>
        </w:rPr>
        <w:t xml:space="preserve">r. </w:t>
      </w:r>
      <w:r>
        <w:rPr>
          <w:rFonts w:ascii="Arial" w:hAnsi="Arial" w:cs="Arial"/>
          <w:color w:val="565656"/>
        </w:rPr>
        <w:t xml:space="preserve">Dan </w:t>
      </w:r>
      <w:r w:rsidRPr="00175B0D">
        <w:rPr>
          <w:rFonts w:ascii="Arial" w:hAnsi="Arial" w:cs="Arial"/>
          <w:color w:val="565656"/>
        </w:rPr>
        <w:t>Mihalache has broad political experience, having led numerous political, policy and communications campaigns on behalf of the National Liberal Party (between 2009 and 2014) and President Iohannis in 2014.</w:t>
      </w:r>
    </w:p>
    <w:p w:rsidR="00175B0D" w:rsidRPr="00175B0D" w:rsidRDefault="00995CEE" w:rsidP="00175B0D">
      <w:pPr>
        <w:pStyle w:val="NormalWeb"/>
        <w:shd w:val="clear" w:color="auto" w:fill="FFFFFF"/>
        <w:spacing w:before="70" w:beforeAutospacing="0" w:after="0" w:afterAutospacing="0" w:line="336" w:lineRule="atLeast"/>
        <w:jc w:val="both"/>
        <w:rPr>
          <w:rFonts w:ascii="Arial" w:hAnsi="Arial" w:cs="Arial"/>
          <w:color w:val="565656"/>
        </w:rPr>
      </w:pPr>
      <w:r>
        <w:rPr>
          <w:rFonts w:ascii="Arial" w:hAnsi="Arial" w:cs="Arial"/>
          <w:color w:val="565656"/>
        </w:rPr>
        <w:t>Between 2004 and 2008, D</w:t>
      </w:r>
      <w:r w:rsidR="00175B0D" w:rsidRPr="00175B0D">
        <w:rPr>
          <w:rFonts w:ascii="Arial" w:hAnsi="Arial" w:cs="Arial"/>
          <w:color w:val="565656"/>
        </w:rPr>
        <w:t>r. Mihalache served a complete term as Member of the Romanian Chamber of Deputies, while in 2006 and 2007 he held a seat as Observer and then as Member of the European Parliament (MEP).</w:t>
      </w:r>
    </w:p>
    <w:p w:rsidR="00175B0D" w:rsidRPr="00175B0D" w:rsidRDefault="00016F45" w:rsidP="00175B0D">
      <w:pPr>
        <w:pStyle w:val="NormalWeb"/>
        <w:shd w:val="clear" w:color="auto" w:fill="FFFFFF"/>
        <w:spacing w:before="70" w:beforeAutospacing="0" w:after="0" w:afterAutospacing="0" w:line="336" w:lineRule="atLeast"/>
        <w:jc w:val="both"/>
        <w:rPr>
          <w:rFonts w:ascii="Arial" w:hAnsi="Arial" w:cs="Arial"/>
          <w:color w:val="565656"/>
        </w:rPr>
      </w:pPr>
      <w:r>
        <w:rPr>
          <w:rFonts w:ascii="Arial" w:hAnsi="Arial" w:cs="Arial"/>
          <w:color w:val="565656"/>
        </w:rPr>
        <w:t>D</w:t>
      </w:r>
      <w:r w:rsidR="00175B0D" w:rsidRPr="00175B0D">
        <w:rPr>
          <w:rFonts w:ascii="Arial" w:hAnsi="Arial" w:cs="Arial"/>
          <w:color w:val="565656"/>
        </w:rPr>
        <w:t>r. Mihalache’s prior public positions include Secretary General of the Romanian Senate (2013-2014), Deputy Secretary General of the Romanian Government (2012), Adviser to the Romanian Prime Minister (2001-2004).</w:t>
      </w:r>
    </w:p>
    <w:p w:rsidR="00175B0D" w:rsidRPr="00175B0D" w:rsidRDefault="00175B0D" w:rsidP="00175B0D">
      <w:pPr>
        <w:pStyle w:val="NormalWeb"/>
        <w:shd w:val="clear" w:color="auto" w:fill="FFFFFF"/>
        <w:spacing w:before="70" w:beforeAutospacing="0" w:after="0" w:afterAutospacing="0" w:line="336" w:lineRule="atLeast"/>
        <w:jc w:val="both"/>
        <w:rPr>
          <w:rFonts w:ascii="Arial" w:hAnsi="Arial" w:cs="Arial"/>
          <w:color w:val="565656"/>
        </w:rPr>
      </w:pPr>
      <w:r w:rsidRPr="00175B0D">
        <w:rPr>
          <w:rFonts w:ascii="Arial" w:hAnsi="Arial" w:cs="Arial"/>
          <w:color w:val="565656"/>
        </w:rPr>
        <w:t>He is a graduate of the Bucharest University Law School (1994) and the Romanian National Defence College (1998), and has a doctoral degree in political science (2008).</w:t>
      </w:r>
    </w:p>
    <w:p w:rsidR="00175B0D" w:rsidRPr="00175B0D" w:rsidRDefault="00175B0D" w:rsidP="00175B0D">
      <w:pPr>
        <w:pStyle w:val="NormalWeb"/>
        <w:shd w:val="clear" w:color="auto" w:fill="FFFFFF"/>
        <w:spacing w:before="70" w:beforeAutospacing="0" w:after="0" w:afterAutospacing="0" w:line="336" w:lineRule="atLeast"/>
        <w:jc w:val="both"/>
        <w:rPr>
          <w:rFonts w:ascii="Arial" w:hAnsi="Arial" w:cs="Arial"/>
          <w:color w:val="565656"/>
        </w:rPr>
      </w:pPr>
      <w:r w:rsidRPr="00175B0D">
        <w:rPr>
          <w:rFonts w:ascii="Arial" w:hAnsi="Arial" w:cs="Arial"/>
          <w:color w:val="565656"/>
        </w:rPr>
        <w:t>The President of Romania awarded Dan Mihalache the National Order </w:t>
      </w:r>
      <w:r w:rsidRPr="00175B0D">
        <w:rPr>
          <w:rStyle w:val="Emphasis"/>
          <w:rFonts w:ascii="Arial" w:hAnsi="Arial" w:cs="Arial"/>
          <w:color w:val="565656"/>
        </w:rPr>
        <w:t>“Star of Romania”</w:t>
      </w:r>
      <w:r w:rsidRPr="00175B0D">
        <w:rPr>
          <w:rFonts w:ascii="Arial" w:hAnsi="Arial" w:cs="Arial"/>
          <w:color w:val="565656"/>
        </w:rPr>
        <w:t> in rank of Knight.</w:t>
      </w:r>
    </w:p>
    <w:p w:rsidR="00175B0D" w:rsidRPr="00175B0D" w:rsidRDefault="00016F45" w:rsidP="00175B0D">
      <w:pPr>
        <w:pStyle w:val="NormalWeb"/>
        <w:shd w:val="clear" w:color="auto" w:fill="FFFFFF"/>
        <w:spacing w:before="70" w:beforeAutospacing="0" w:after="0" w:afterAutospacing="0" w:line="336" w:lineRule="atLeast"/>
        <w:jc w:val="both"/>
        <w:rPr>
          <w:rFonts w:ascii="Arial" w:hAnsi="Arial" w:cs="Arial"/>
          <w:color w:val="565656"/>
        </w:rPr>
      </w:pPr>
      <w:r>
        <w:rPr>
          <w:rFonts w:ascii="Arial" w:hAnsi="Arial" w:cs="Arial"/>
          <w:color w:val="565656"/>
        </w:rPr>
        <w:t>D</w:t>
      </w:r>
      <w:r w:rsidR="00175B0D" w:rsidRPr="00175B0D">
        <w:rPr>
          <w:rFonts w:ascii="Arial" w:hAnsi="Arial" w:cs="Arial"/>
          <w:color w:val="565656"/>
        </w:rPr>
        <w:t>r. Mihalache is fluent in English and German.</w:t>
      </w:r>
    </w:p>
    <w:p w:rsidR="00175B0D" w:rsidRPr="00175B0D" w:rsidRDefault="00175B0D" w:rsidP="00175B0D">
      <w:pPr>
        <w:pStyle w:val="NormalWeb"/>
        <w:shd w:val="clear" w:color="auto" w:fill="FFFFFF"/>
        <w:spacing w:before="70" w:beforeAutospacing="0" w:after="0" w:afterAutospacing="0" w:line="336" w:lineRule="atLeast"/>
        <w:jc w:val="both"/>
        <w:rPr>
          <w:rFonts w:ascii="Arial" w:hAnsi="Arial" w:cs="Arial"/>
          <w:color w:val="565656"/>
        </w:rPr>
      </w:pPr>
      <w:r w:rsidRPr="00175B0D">
        <w:rPr>
          <w:rFonts w:ascii="Arial" w:hAnsi="Arial" w:cs="Arial"/>
          <w:color w:val="565656"/>
        </w:rPr>
        <w:t>He i</w:t>
      </w:r>
      <w:r w:rsidR="002C2501">
        <w:rPr>
          <w:rFonts w:ascii="Arial" w:hAnsi="Arial" w:cs="Arial"/>
          <w:color w:val="565656"/>
        </w:rPr>
        <w:t>s married to Madalina Mihalache and has two daughters.</w:t>
      </w:r>
    </w:p>
    <w:p w:rsidR="00175B0D" w:rsidRPr="00C54188" w:rsidRDefault="00175B0D" w:rsidP="00C54188">
      <w:pPr>
        <w:shd w:val="clear" w:color="auto" w:fill="FFFFFF"/>
        <w:tabs>
          <w:tab w:val="left" w:pos="1880"/>
        </w:tabs>
        <w:spacing w:after="50" w:line="336" w:lineRule="atLeast"/>
        <w:jc w:val="both"/>
        <w:outlineLvl w:val="0"/>
        <w:rPr>
          <w:rFonts w:ascii="Arial" w:eastAsia="Times New Roman" w:hAnsi="Arial" w:cs="Arial"/>
          <w:b/>
          <w:bCs/>
          <w:color w:val="003366"/>
          <w:spacing w:val="-10"/>
          <w:kern w:val="36"/>
          <w:sz w:val="24"/>
          <w:szCs w:val="24"/>
          <w:lang w:eastAsia="en-GB"/>
        </w:rPr>
      </w:pPr>
    </w:p>
    <w:sectPr w:rsidR="00175B0D" w:rsidRPr="00C54188" w:rsidSect="00C54188">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88"/>
    <w:rsid w:val="00016F45"/>
    <w:rsid w:val="00175B0D"/>
    <w:rsid w:val="002C2501"/>
    <w:rsid w:val="005C71F8"/>
    <w:rsid w:val="006B4F6B"/>
    <w:rsid w:val="006F63FD"/>
    <w:rsid w:val="00876C51"/>
    <w:rsid w:val="00995CEE"/>
    <w:rsid w:val="009E2F7E"/>
    <w:rsid w:val="00A50E37"/>
    <w:rsid w:val="00C54188"/>
    <w:rsid w:val="00F9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65C14-B961-4B7E-B4FC-CCB4216C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51"/>
  </w:style>
  <w:style w:type="paragraph" w:styleId="Heading1">
    <w:name w:val="heading 1"/>
    <w:basedOn w:val="Normal"/>
    <w:link w:val="Heading1Char"/>
    <w:uiPriority w:val="9"/>
    <w:qFormat/>
    <w:rsid w:val="00C54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5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88"/>
    <w:rPr>
      <w:rFonts w:ascii="Tahoma" w:hAnsi="Tahoma" w:cs="Tahoma"/>
      <w:sz w:val="16"/>
      <w:szCs w:val="16"/>
    </w:rPr>
  </w:style>
  <w:style w:type="character" w:customStyle="1" w:styleId="Heading1Char">
    <w:name w:val="Heading 1 Char"/>
    <w:basedOn w:val="DefaultParagraphFont"/>
    <w:link w:val="Heading1"/>
    <w:uiPriority w:val="9"/>
    <w:rsid w:val="00C541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541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54188"/>
    <w:rPr>
      <w:i/>
      <w:iCs/>
    </w:rPr>
  </w:style>
  <w:style w:type="character" w:customStyle="1" w:styleId="Heading3Char">
    <w:name w:val="Heading 3 Char"/>
    <w:basedOn w:val="DefaultParagraphFont"/>
    <w:link w:val="Heading3"/>
    <w:uiPriority w:val="9"/>
    <w:semiHidden/>
    <w:rsid w:val="00C5418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54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67972">
      <w:bodyDiv w:val="1"/>
      <w:marLeft w:val="0"/>
      <w:marRight w:val="0"/>
      <w:marTop w:val="0"/>
      <w:marBottom w:val="0"/>
      <w:divBdr>
        <w:top w:val="none" w:sz="0" w:space="0" w:color="auto"/>
        <w:left w:val="none" w:sz="0" w:space="0" w:color="auto"/>
        <w:bottom w:val="none" w:sz="0" w:space="0" w:color="auto"/>
        <w:right w:val="none" w:sz="0" w:space="0" w:color="auto"/>
      </w:divBdr>
    </w:div>
    <w:div w:id="926958048">
      <w:bodyDiv w:val="1"/>
      <w:marLeft w:val="0"/>
      <w:marRight w:val="0"/>
      <w:marTop w:val="0"/>
      <w:marBottom w:val="0"/>
      <w:divBdr>
        <w:top w:val="none" w:sz="0" w:space="0" w:color="auto"/>
        <w:left w:val="none" w:sz="0" w:space="0" w:color="auto"/>
        <w:bottom w:val="none" w:sz="0" w:space="0" w:color="auto"/>
        <w:right w:val="none" w:sz="0" w:space="0" w:color="auto"/>
      </w:divBdr>
    </w:div>
    <w:div w:id="1226143768">
      <w:bodyDiv w:val="1"/>
      <w:marLeft w:val="0"/>
      <w:marRight w:val="0"/>
      <w:marTop w:val="0"/>
      <w:marBottom w:val="0"/>
      <w:divBdr>
        <w:top w:val="none" w:sz="0" w:space="0" w:color="auto"/>
        <w:left w:val="none" w:sz="0" w:space="0" w:color="auto"/>
        <w:bottom w:val="none" w:sz="0" w:space="0" w:color="auto"/>
        <w:right w:val="none" w:sz="0" w:space="0" w:color="auto"/>
      </w:divBdr>
    </w:div>
    <w:div w:id="1401099601">
      <w:bodyDiv w:val="1"/>
      <w:marLeft w:val="0"/>
      <w:marRight w:val="0"/>
      <w:marTop w:val="0"/>
      <w:marBottom w:val="0"/>
      <w:divBdr>
        <w:top w:val="none" w:sz="0" w:space="0" w:color="auto"/>
        <w:left w:val="none" w:sz="0" w:space="0" w:color="auto"/>
        <w:bottom w:val="none" w:sz="0" w:space="0" w:color="auto"/>
        <w:right w:val="none" w:sz="0" w:space="0" w:color="auto"/>
      </w:divBdr>
    </w:div>
    <w:div w:id="14480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alina.turburan</dc:creator>
  <cp:lastModifiedBy>u-3</cp:lastModifiedBy>
  <cp:revision>2</cp:revision>
  <dcterms:created xsi:type="dcterms:W3CDTF">2020-01-22T10:50:00Z</dcterms:created>
  <dcterms:modified xsi:type="dcterms:W3CDTF">2020-01-22T10:50:00Z</dcterms:modified>
</cp:coreProperties>
</file>