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BA717" w14:textId="77777777" w:rsidR="0067208F" w:rsidRDefault="0067208F">
      <w:pPr>
        <w:rPr>
          <w:b/>
        </w:rPr>
      </w:pPr>
    </w:p>
    <w:p w14:paraId="7F560534" w14:textId="77777777" w:rsidR="00FA465F" w:rsidRDefault="00FA465F">
      <w:pPr>
        <w:rPr>
          <w:b/>
        </w:rPr>
      </w:pPr>
      <w:r w:rsidRPr="00FA465F">
        <w:rPr>
          <w:b/>
          <w:highlight w:val="darkRed"/>
        </w:rPr>
        <w:t>------------------------------------------------------------------------------------------------------------------------------------------</w:t>
      </w:r>
    </w:p>
    <w:p w14:paraId="221292A7" w14:textId="3B0DB027" w:rsidR="00FA465F" w:rsidRPr="000F72E1" w:rsidRDefault="00FA465F">
      <w:pPr>
        <w:rPr>
          <w:b/>
          <w:sz w:val="28"/>
          <w:szCs w:val="28"/>
        </w:rPr>
      </w:pPr>
      <w:r w:rsidRPr="000F72E1">
        <w:rPr>
          <w:b/>
          <w:sz w:val="28"/>
          <w:szCs w:val="28"/>
        </w:rPr>
        <w:t xml:space="preserve">                        </w:t>
      </w:r>
      <w:r w:rsidR="000F72E1">
        <w:rPr>
          <w:b/>
          <w:sz w:val="28"/>
          <w:szCs w:val="28"/>
        </w:rPr>
        <w:t xml:space="preserve">                  </w:t>
      </w:r>
      <w:r w:rsidRPr="000F72E1">
        <w:rPr>
          <w:b/>
          <w:sz w:val="28"/>
          <w:szCs w:val="28"/>
        </w:rPr>
        <w:t xml:space="preserve"> ECATERINA BEATRICE MOCANU</w:t>
      </w:r>
      <w:r w:rsidR="000A0809">
        <w:rPr>
          <w:b/>
          <w:sz w:val="28"/>
          <w:szCs w:val="28"/>
        </w:rPr>
        <w:t xml:space="preserve"> (ALBAROSA)</w:t>
      </w:r>
    </w:p>
    <w:p w14:paraId="3D90E6C3" w14:textId="1E850AFC" w:rsidR="00FA465F" w:rsidRPr="00FA465F" w:rsidRDefault="00FA465F" w:rsidP="00FA465F">
      <w:pPr>
        <w:spacing w:line="240" w:lineRule="auto"/>
        <w:ind w:left="720" w:firstLine="720"/>
        <w:contextualSpacing/>
      </w:pPr>
      <w:r w:rsidRPr="00FA465F">
        <w:t xml:space="preserve">Bucharest, </w:t>
      </w:r>
      <w:proofErr w:type="spellStart"/>
      <w:r w:rsidR="000A0809">
        <w:t>Petre</w:t>
      </w:r>
      <w:proofErr w:type="spellEnd"/>
      <w:r w:rsidR="000A0809">
        <w:t xml:space="preserve"> S. Aurelian 66 Str.</w:t>
      </w:r>
      <w:r w:rsidRPr="00FA465F">
        <w:t xml:space="preserve">, e-mail: </w:t>
      </w:r>
      <w:hyperlink r:id="rId7" w:history="1">
        <w:r w:rsidRPr="00FA465F">
          <w:rPr>
            <w:rStyle w:val="Hyperlink"/>
            <w:color w:val="auto"/>
          </w:rPr>
          <w:t>cati.mocanu@viasatonline.ro</w:t>
        </w:r>
      </w:hyperlink>
    </w:p>
    <w:p w14:paraId="7AF1955D" w14:textId="77777777" w:rsidR="00FA465F" w:rsidRPr="00FA465F" w:rsidRDefault="00FA465F" w:rsidP="00FA465F">
      <w:pPr>
        <w:ind w:left="720" w:firstLine="720"/>
      </w:pPr>
      <w:r>
        <w:t>Sex: f</w:t>
      </w:r>
      <w:r w:rsidRPr="00FA465F">
        <w:t>emale</w:t>
      </w:r>
      <w:r>
        <w:t xml:space="preserve"> | Date of birth:</w:t>
      </w:r>
      <w:r w:rsidRPr="00FA465F">
        <w:t xml:space="preserve"> 20.02.1969 | Nationality</w:t>
      </w:r>
      <w:r>
        <w:t>:</w:t>
      </w:r>
      <w:r w:rsidRPr="00FA465F">
        <w:t xml:space="preserve"> Romanian  </w:t>
      </w:r>
    </w:p>
    <w:p w14:paraId="20FBF86A" w14:textId="77777777" w:rsidR="00FA465F" w:rsidRPr="000F72E1" w:rsidRDefault="000F72E1">
      <w:pPr>
        <w:rPr>
          <w:b/>
        </w:rPr>
      </w:pPr>
      <w:r w:rsidRPr="000F72E1">
        <w:rPr>
          <w:b/>
        </w:rPr>
        <w:t>SUMMAR</w:t>
      </w:r>
      <w:r w:rsidRPr="000F72E1">
        <w:rPr>
          <w:b/>
          <w:color w:val="990000"/>
        </w:rPr>
        <w:t>__________________________________________________________________________</w:t>
      </w:r>
    </w:p>
    <w:p w14:paraId="7D75B613" w14:textId="4BD77966" w:rsidR="00FA465F" w:rsidRPr="000F72E1" w:rsidRDefault="005F7895">
      <w:r w:rsidRPr="000F72E1">
        <w:t xml:space="preserve">Executive professional </w:t>
      </w:r>
      <w:r w:rsidR="006F156A" w:rsidRPr="000F72E1">
        <w:t>with</w:t>
      </w:r>
      <w:r w:rsidR="00EE7D98" w:rsidRPr="000F72E1">
        <w:t xml:space="preserve"> 1</w:t>
      </w:r>
      <w:r w:rsidR="00F93BA3">
        <w:t>7</w:t>
      </w:r>
      <w:r w:rsidR="00EE7D98" w:rsidRPr="000F72E1">
        <w:t xml:space="preserve"> years </w:t>
      </w:r>
      <w:r w:rsidRPr="000F72E1">
        <w:t xml:space="preserve">of </w:t>
      </w:r>
      <w:r w:rsidR="006F156A" w:rsidRPr="000F72E1">
        <w:t xml:space="preserve">experience </w:t>
      </w:r>
      <w:r w:rsidRPr="000F72E1">
        <w:t xml:space="preserve">in telematics and </w:t>
      </w:r>
      <w:r w:rsidR="00EE7D98" w:rsidRPr="000F72E1">
        <w:t>fleet management</w:t>
      </w:r>
      <w:r w:rsidRPr="000F72E1">
        <w:t xml:space="preserve"> services. Strong </w:t>
      </w:r>
      <w:r w:rsidR="00EE7D98" w:rsidRPr="000F72E1">
        <w:t>sales management</w:t>
      </w:r>
      <w:r w:rsidRPr="000F72E1">
        <w:t xml:space="preserve"> and </w:t>
      </w:r>
      <w:r w:rsidR="00EE7D98" w:rsidRPr="000F72E1">
        <w:t>customer services</w:t>
      </w:r>
      <w:r w:rsidRPr="000F72E1">
        <w:t xml:space="preserve"> background</w:t>
      </w:r>
      <w:r w:rsidR="00EE7D98" w:rsidRPr="000F72E1">
        <w:t xml:space="preserve">. </w:t>
      </w:r>
      <w:r w:rsidRPr="000F72E1">
        <w:t>Self-motivated, r</w:t>
      </w:r>
      <w:r w:rsidR="00EE7D98" w:rsidRPr="000F72E1">
        <w:t>esults oriented</w:t>
      </w:r>
      <w:r w:rsidR="00846A21" w:rsidRPr="000F72E1">
        <w:t xml:space="preserve"> and</w:t>
      </w:r>
      <w:r w:rsidR="00EE7D98" w:rsidRPr="000F72E1">
        <w:t xml:space="preserve"> </w:t>
      </w:r>
      <w:r w:rsidRPr="000F72E1">
        <w:t>able to develop, motivate</w:t>
      </w:r>
      <w:r w:rsidR="00846A21" w:rsidRPr="000F72E1">
        <w:t>, integrate and drive to perform team of specialists from different area.</w:t>
      </w:r>
    </w:p>
    <w:p w14:paraId="23225BF8" w14:textId="77777777" w:rsidR="000A0809" w:rsidRDefault="000A0809" w:rsidP="005F7895">
      <w:pPr>
        <w:pStyle w:val="ListParagraph"/>
        <w:ind w:left="0"/>
        <w:rPr>
          <w:b/>
        </w:rPr>
      </w:pPr>
    </w:p>
    <w:p w14:paraId="7FDBB3A5" w14:textId="71033558" w:rsidR="005F7895" w:rsidRDefault="005F7895" w:rsidP="005F7895">
      <w:pPr>
        <w:pStyle w:val="ListParagraph"/>
        <w:ind w:left="0"/>
        <w:rPr>
          <w:b/>
        </w:rPr>
      </w:pPr>
      <w:r>
        <w:rPr>
          <w:b/>
        </w:rPr>
        <w:t>AC</w:t>
      </w:r>
      <w:r w:rsidR="00846A21">
        <w:rPr>
          <w:b/>
        </w:rPr>
        <w:t>C</w:t>
      </w:r>
      <w:r>
        <w:rPr>
          <w:b/>
        </w:rPr>
        <w:t>OMPLIS</w:t>
      </w:r>
      <w:r w:rsidR="00846A21">
        <w:rPr>
          <w:b/>
        </w:rPr>
        <w:t>H</w:t>
      </w:r>
      <w:r>
        <w:rPr>
          <w:b/>
        </w:rPr>
        <w:t>MENT</w:t>
      </w:r>
      <w:r w:rsidR="00846A21">
        <w:rPr>
          <w:b/>
        </w:rPr>
        <w:t>S</w:t>
      </w:r>
      <w:r w:rsidR="000F72E1" w:rsidRPr="000F72E1">
        <w:rPr>
          <w:b/>
          <w:color w:val="990000"/>
        </w:rPr>
        <w:t>_________________________________________________________________</w:t>
      </w:r>
    </w:p>
    <w:p w14:paraId="2A87B768" w14:textId="77777777" w:rsidR="00846A21" w:rsidRPr="0077790E" w:rsidRDefault="00846A21" w:rsidP="005F7895">
      <w:pPr>
        <w:pStyle w:val="ListParagraph"/>
        <w:ind w:left="0"/>
      </w:pPr>
    </w:p>
    <w:p w14:paraId="3393CB00" w14:textId="77777777" w:rsidR="0077790E" w:rsidRDefault="0077790E" w:rsidP="000F72E1">
      <w:pPr>
        <w:pStyle w:val="ListParagraph"/>
        <w:numPr>
          <w:ilvl w:val="0"/>
          <w:numId w:val="3"/>
        </w:numPr>
      </w:pPr>
      <w:r w:rsidRPr="0077790E">
        <w:t xml:space="preserve">Successfully </w:t>
      </w:r>
      <w:r>
        <w:t>implemented driving modelling used by a Multinational insurance company to price policies in Romania. This project involved the implementation of both advance telematics services/hardware and scoring model. It was the first product of this kind launched in the Romanian market</w:t>
      </w:r>
    </w:p>
    <w:p w14:paraId="47DF9E02" w14:textId="77777777" w:rsidR="0077790E" w:rsidRDefault="0077790E" w:rsidP="005F7895">
      <w:pPr>
        <w:pStyle w:val="ListParagraph"/>
        <w:ind w:left="0"/>
      </w:pPr>
    </w:p>
    <w:p w14:paraId="68BD98DA" w14:textId="77777777" w:rsidR="0077790E" w:rsidRDefault="0077790E" w:rsidP="000F72E1">
      <w:pPr>
        <w:pStyle w:val="ListParagraph"/>
        <w:numPr>
          <w:ilvl w:val="0"/>
          <w:numId w:val="3"/>
        </w:numPr>
      </w:pPr>
      <w:r>
        <w:t xml:space="preserve">Implemented TAPA certified security services for the transport of high value goods. </w:t>
      </w:r>
      <w:proofErr w:type="gramStart"/>
      <w:r>
        <w:t>This services</w:t>
      </w:r>
      <w:proofErr w:type="gramEnd"/>
      <w:r>
        <w:t xml:space="preserve"> integrate complex multisensory hardware and custom made software. Viasat Romania leads the deployment of this solution across other international subsidiaries of Viasat Group. Viasat Romania is the first Romanian Company to achieve TAPA certification.</w:t>
      </w:r>
    </w:p>
    <w:p w14:paraId="4C9DD323" w14:textId="77777777" w:rsidR="0077790E" w:rsidRDefault="0077790E" w:rsidP="005F7895">
      <w:pPr>
        <w:pStyle w:val="ListParagraph"/>
        <w:ind w:left="0"/>
      </w:pPr>
    </w:p>
    <w:p w14:paraId="5DB9CDCA" w14:textId="77777777" w:rsidR="0077790E" w:rsidRDefault="0077790E" w:rsidP="000F72E1">
      <w:pPr>
        <w:pStyle w:val="ListParagraph"/>
        <w:numPr>
          <w:ilvl w:val="0"/>
          <w:numId w:val="3"/>
        </w:numPr>
      </w:pPr>
      <w:r>
        <w:t xml:space="preserve">Led the transition of the Cefin System team, now Viasat Romania, into Viasat Group and assured that Viasat Romania fully comply with all group accounting and reporting policies. </w:t>
      </w:r>
    </w:p>
    <w:p w14:paraId="3C18A3B0" w14:textId="77777777" w:rsidR="00846A21" w:rsidRDefault="00846A21" w:rsidP="005F7895">
      <w:pPr>
        <w:pStyle w:val="ListParagraph"/>
        <w:ind w:left="0"/>
        <w:rPr>
          <w:b/>
        </w:rPr>
      </w:pPr>
    </w:p>
    <w:p w14:paraId="184C6098" w14:textId="77777777" w:rsidR="00846A21" w:rsidRDefault="00846A21" w:rsidP="005F7895">
      <w:pPr>
        <w:pStyle w:val="ListParagraph"/>
        <w:ind w:left="0"/>
        <w:rPr>
          <w:b/>
        </w:rPr>
      </w:pPr>
    </w:p>
    <w:p w14:paraId="45226FE6" w14:textId="77777777" w:rsidR="00846A21" w:rsidRPr="00EE7D98" w:rsidRDefault="00846A21" w:rsidP="005F7895">
      <w:pPr>
        <w:pStyle w:val="ListParagraph"/>
        <w:ind w:left="0"/>
        <w:rPr>
          <w:b/>
        </w:rPr>
      </w:pPr>
      <w:r>
        <w:rPr>
          <w:b/>
        </w:rPr>
        <w:t>EXPERIENCES</w:t>
      </w:r>
      <w:r w:rsidR="000F72E1" w:rsidRPr="000F72E1">
        <w:rPr>
          <w:b/>
          <w:color w:val="990000"/>
        </w:rPr>
        <w:t>_________________________________________________________________________</w:t>
      </w:r>
    </w:p>
    <w:p w14:paraId="552BABBC" w14:textId="77777777" w:rsidR="00846A21" w:rsidRDefault="00C41AD0" w:rsidP="0067208F">
      <w:r w:rsidRPr="00C41AD0">
        <w:rPr>
          <w:b/>
        </w:rPr>
        <w:t>May 2015</w:t>
      </w:r>
      <w:r w:rsidR="002A75E6" w:rsidRPr="00C41AD0">
        <w:rPr>
          <w:b/>
        </w:rPr>
        <w:t xml:space="preserve"> </w:t>
      </w:r>
      <w:r w:rsidRPr="00C41AD0">
        <w:rPr>
          <w:b/>
        </w:rPr>
        <w:t>–</w:t>
      </w:r>
      <w:r w:rsidR="002A75E6" w:rsidRPr="00C41AD0">
        <w:rPr>
          <w:b/>
        </w:rPr>
        <w:t xml:space="preserve"> </w:t>
      </w:r>
      <w:r w:rsidRPr="00C41AD0">
        <w:rPr>
          <w:b/>
        </w:rPr>
        <w:t>Present</w:t>
      </w:r>
      <w:r>
        <w:t>: Viasat Systems – General Manager</w:t>
      </w:r>
    </w:p>
    <w:p w14:paraId="07683BB1" w14:textId="77777777" w:rsidR="001F3A32" w:rsidRPr="00846A21" w:rsidRDefault="001F3A32" w:rsidP="0067208F">
      <w:r w:rsidRPr="000F72E1">
        <w:rPr>
          <w:b/>
        </w:rPr>
        <w:t>April 2006 – May 2015:</w:t>
      </w:r>
      <w:r>
        <w:t xml:space="preserve"> Cefin System – General Manager</w:t>
      </w:r>
    </w:p>
    <w:p w14:paraId="44C6BA76" w14:textId="77777777" w:rsidR="00C41AD0" w:rsidRDefault="001F3A32" w:rsidP="0067208F">
      <w:r w:rsidRPr="000F72E1">
        <w:rPr>
          <w:b/>
        </w:rPr>
        <w:t>June 2005- April 2006</w:t>
      </w:r>
      <w:r w:rsidR="00C41AD0" w:rsidRPr="000F72E1">
        <w:rPr>
          <w:b/>
        </w:rPr>
        <w:t>:</w:t>
      </w:r>
      <w:r w:rsidR="00C41AD0">
        <w:t xml:space="preserve"> Cefin Systems – Commercial Manager</w:t>
      </w:r>
    </w:p>
    <w:p w14:paraId="16EC0D72" w14:textId="245915CC" w:rsidR="00C41AD0" w:rsidRPr="00C41AD0" w:rsidRDefault="00C41AD0" w:rsidP="0067208F">
      <w:r w:rsidRPr="000F72E1">
        <w:rPr>
          <w:b/>
        </w:rPr>
        <w:t>February 2003-</w:t>
      </w:r>
      <w:r w:rsidR="001F3A32" w:rsidRPr="000F72E1">
        <w:rPr>
          <w:b/>
        </w:rPr>
        <w:t xml:space="preserve"> June 2005:</w:t>
      </w:r>
      <w:r w:rsidR="001F3A32">
        <w:t xml:space="preserve"> Cefin Romania</w:t>
      </w:r>
      <w:r>
        <w:t xml:space="preserve"> – Sales Administrator</w:t>
      </w:r>
      <w:r w:rsidR="00F93BA3">
        <w:t xml:space="preserve"> </w:t>
      </w:r>
    </w:p>
    <w:p w14:paraId="78CC9A50" w14:textId="77777777" w:rsidR="001F3A32" w:rsidRPr="001F3A32" w:rsidRDefault="001F3A32" w:rsidP="0067208F">
      <w:r w:rsidRPr="000F72E1">
        <w:rPr>
          <w:b/>
        </w:rPr>
        <w:t>June 2001 – Feb 2003:</w:t>
      </w:r>
      <w:r w:rsidRPr="001F3A32">
        <w:t xml:space="preserve"> Mondial Glass – Chemical Engineer</w:t>
      </w:r>
    </w:p>
    <w:p w14:paraId="5C48EF57" w14:textId="77777777" w:rsidR="001F3A32" w:rsidRPr="001F3A32" w:rsidRDefault="001F3A32" w:rsidP="0067208F">
      <w:r w:rsidRPr="000F72E1">
        <w:rPr>
          <w:b/>
        </w:rPr>
        <w:t>Jan 1999 – June 2001</w:t>
      </w:r>
      <w:r w:rsidRPr="001F3A32">
        <w:t xml:space="preserve">: </w:t>
      </w:r>
      <w:proofErr w:type="spellStart"/>
      <w:r w:rsidRPr="001F3A32">
        <w:t>Verglass</w:t>
      </w:r>
      <w:proofErr w:type="spellEnd"/>
      <w:r w:rsidRPr="001F3A32">
        <w:t xml:space="preserve"> Import / Export – Executive Manager</w:t>
      </w:r>
    </w:p>
    <w:p w14:paraId="7512B53E" w14:textId="77777777" w:rsidR="001F3A32" w:rsidRPr="001F3A32" w:rsidRDefault="001F3A32" w:rsidP="0067208F">
      <w:r w:rsidRPr="000F72E1">
        <w:rPr>
          <w:b/>
        </w:rPr>
        <w:t>Feb 1996 - Jan 1999:</w:t>
      </w:r>
      <w:r w:rsidRPr="001F3A32">
        <w:t xml:space="preserve"> </w:t>
      </w:r>
      <w:proofErr w:type="spellStart"/>
      <w:r w:rsidRPr="001F3A32">
        <w:t>Verglass</w:t>
      </w:r>
      <w:proofErr w:type="spellEnd"/>
      <w:r w:rsidRPr="001F3A32">
        <w:t xml:space="preserve"> Import / Export – Assistant Manager</w:t>
      </w:r>
    </w:p>
    <w:p w14:paraId="69C00727" w14:textId="77777777" w:rsidR="001F3A32" w:rsidRDefault="001F3A32" w:rsidP="0067208F">
      <w:pPr>
        <w:rPr>
          <w:b/>
        </w:rPr>
      </w:pPr>
    </w:p>
    <w:p w14:paraId="06DF5849" w14:textId="77777777" w:rsidR="0067208F" w:rsidRDefault="0067208F" w:rsidP="0067208F">
      <w:pPr>
        <w:rPr>
          <w:b/>
        </w:rPr>
      </w:pPr>
      <w:r w:rsidRPr="0067208F">
        <w:rPr>
          <w:b/>
        </w:rPr>
        <w:t>EDUCATION AND TRAINING</w:t>
      </w:r>
      <w:r w:rsidR="000F72E1" w:rsidRPr="000F72E1">
        <w:rPr>
          <w:b/>
          <w:color w:val="990000"/>
        </w:rPr>
        <w:t>______________________________________________________________</w:t>
      </w:r>
    </w:p>
    <w:p w14:paraId="414A9853" w14:textId="77777777" w:rsidR="00C5308F" w:rsidRDefault="00C5308F" w:rsidP="0067208F">
      <w:r>
        <w:t>2006. Senior Management training course. Leonardo Foundation – Romania</w:t>
      </w:r>
    </w:p>
    <w:p w14:paraId="05E7DA4A" w14:textId="77777777" w:rsidR="000A0809" w:rsidRDefault="00C5308F" w:rsidP="000F72E1">
      <w:r>
        <w:t>1997. Broker License as operator of the Bucharest Stock Exchange</w:t>
      </w:r>
      <w:r w:rsidR="000A0809">
        <w:t xml:space="preserve"> </w:t>
      </w:r>
    </w:p>
    <w:p w14:paraId="715B0672" w14:textId="2AADF218" w:rsidR="002A75E6" w:rsidRDefault="001F3A32" w:rsidP="000F72E1">
      <w:r w:rsidRPr="001F3A32">
        <w:t>1989-1995. Bucharest Polytechnic – Chemical faculty. Chemical Engineer (Glassworks)</w:t>
      </w:r>
    </w:p>
    <w:p w14:paraId="7F0AACE4" w14:textId="77777777" w:rsidR="000A0809" w:rsidRPr="000F72E1" w:rsidRDefault="000A0809" w:rsidP="000F72E1"/>
    <w:p w14:paraId="4C1325A5" w14:textId="77777777" w:rsidR="000F72E1" w:rsidRDefault="000F72E1" w:rsidP="0067208F">
      <w:pPr>
        <w:rPr>
          <w:b/>
        </w:rPr>
      </w:pPr>
    </w:p>
    <w:p w14:paraId="70D27312" w14:textId="77777777" w:rsidR="000A0809" w:rsidRDefault="000A0809" w:rsidP="0067208F">
      <w:pPr>
        <w:rPr>
          <w:b/>
        </w:rPr>
      </w:pPr>
    </w:p>
    <w:p w14:paraId="159809E1" w14:textId="2E078051" w:rsidR="00C5308F" w:rsidRPr="000F72E1" w:rsidRDefault="00C5308F" w:rsidP="0067208F">
      <w:pPr>
        <w:rPr>
          <w:b/>
          <w:color w:val="990000"/>
        </w:rPr>
      </w:pPr>
      <w:r>
        <w:rPr>
          <w:b/>
        </w:rPr>
        <w:t>LANGUAGES</w:t>
      </w:r>
      <w:r w:rsidR="000F72E1" w:rsidRPr="000F72E1">
        <w:rPr>
          <w:b/>
          <w:color w:val="990000"/>
        </w:rPr>
        <w:t>___________________________________________________________________________</w:t>
      </w:r>
    </w:p>
    <w:p w14:paraId="04BFB58A" w14:textId="77777777" w:rsidR="002A75E6" w:rsidRDefault="002A75E6" w:rsidP="0067208F">
      <w:pPr>
        <w:rPr>
          <w:b/>
        </w:rPr>
      </w:pPr>
      <w:r w:rsidRPr="002A75E6">
        <w:rPr>
          <w:b/>
        </w:rPr>
        <w:t xml:space="preserve">Mother tongue(s) </w:t>
      </w:r>
      <w:r>
        <w:t>Romanian</w:t>
      </w:r>
    </w:p>
    <w:p w14:paraId="49A41678" w14:textId="0D470AC1" w:rsidR="002A75E6" w:rsidRDefault="002A75E6" w:rsidP="0067208F">
      <w:r w:rsidRPr="002A75E6">
        <w:rPr>
          <w:b/>
        </w:rPr>
        <w:t>Other language(s)</w:t>
      </w:r>
      <w:r>
        <w:rPr>
          <w:b/>
        </w:rPr>
        <w:t xml:space="preserve"> </w:t>
      </w:r>
      <w:r w:rsidRPr="002A75E6">
        <w:t>English: advanced</w:t>
      </w:r>
      <w:r w:rsidR="00C5308F">
        <w:t xml:space="preserve">, </w:t>
      </w:r>
      <w:r w:rsidRPr="002A75E6">
        <w:t xml:space="preserve">Italian: </w:t>
      </w:r>
      <w:r w:rsidR="000A0809" w:rsidRPr="000A0809">
        <w:t>intermediary</w:t>
      </w:r>
    </w:p>
    <w:p w14:paraId="36FEE14C" w14:textId="77777777" w:rsidR="002A75E6" w:rsidRDefault="002A75E6" w:rsidP="0067208F"/>
    <w:p w14:paraId="6511F853" w14:textId="77777777" w:rsidR="002A75E6" w:rsidRPr="0067208F" w:rsidRDefault="002A75E6" w:rsidP="0067208F">
      <w:pPr>
        <w:rPr>
          <w:b/>
        </w:rPr>
      </w:pPr>
    </w:p>
    <w:sectPr w:rsidR="002A75E6" w:rsidRPr="0067208F" w:rsidSect="000F72E1">
      <w:pgSz w:w="12240" w:h="15840"/>
      <w:pgMar w:top="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D870A" w14:textId="77777777" w:rsidR="00A0042B" w:rsidRDefault="00A0042B" w:rsidP="0067208F">
      <w:pPr>
        <w:spacing w:after="0" w:line="240" w:lineRule="auto"/>
      </w:pPr>
      <w:r>
        <w:separator/>
      </w:r>
    </w:p>
  </w:endnote>
  <w:endnote w:type="continuationSeparator" w:id="0">
    <w:p w14:paraId="16970963" w14:textId="77777777" w:rsidR="00A0042B" w:rsidRDefault="00A0042B" w:rsidP="00672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5D19A" w14:textId="77777777" w:rsidR="00A0042B" w:rsidRDefault="00A0042B" w:rsidP="0067208F">
      <w:pPr>
        <w:spacing w:after="0" w:line="240" w:lineRule="auto"/>
      </w:pPr>
      <w:r>
        <w:separator/>
      </w:r>
    </w:p>
  </w:footnote>
  <w:footnote w:type="continuationSeparator" w:id="0">
    <w:p w14:paraId="0A4862E6" w14:textId="77777777" w:rsidR="00A0042B" w:rsidRDefault="00A0042B" w:rsidP="006720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CDBC"/>
      </v:shape>
    </w:pict>
  </w:numPicBullet>
  <w:abstractNum w:abstractNumId="0" w15:restartNumberingAfterBreak="0">
    <w:nsid w:val="001A112C"/>
    <w:multiLevelType w:val="hybridMultilevel"/>
    <w:tmpl w:val="FF18C786"/>
    <w:lvl w:ilvl="0" w:tplc="48EAB2F6">
      <w:start w:val="49"/>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31F07D2C"/>
    <w:multiLevelType w:val="hybridMultilevel"/>
    <w:tmpl w:val="AF94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A07A47"/>
    <w:multiLevelType w:val="hybridMultilevel"/>
    <w:tmpl w:val="2BCC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2CE"/>
    <w:rsid w:val="000A0809"/>
    <w:rsid w:val="000F72E1"/>
    <w:rsid w:val="001612CE"/>
    <w:rsid w:val="001F3A32"/>
    <w:rsid w:val="002A75E6"/>
    <w:rsid w:val="003B169E"/>
    <w:rsid w:val="004A361D"/>
    <w:rsid w:val="0051470A"/>
    <w:rsid w:val="005E2EAC"/>
    <w:rsid w:val="005F7895"/>
    <w:rsid w:val="0062712D"/>
    <w:rsid w:val="0067208F"/>
    <w:rsid w:val="006C37AC"/>
    <w:rsid w:val="006F156A"/>
    <w:rsid w:val="0077790E"/>
    <w:rsid w:val="00846A21"/>
    <w:rsid w:val="00876E43"/>
    <w:rsid w:val="00A0042B"/>
    <w:rsid w:val="00B83E09"/>
    <w:rsid w:val="00C41AD0"/>
    <w:rsid w:val="00C5308F"/>
    <w:rsid w:val="00D554BC"/>
    <w:rsid w:val="00EE7D98"/>
    <w:rsid w:val="00F93BA3"/>
    <w:rsid w:val="00FA465F"/>
    <w:rsid w:val="00FC2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0D7FC"/>
  <w15:chartTrackingRefBased/>
  <w15:docId w15:val="{B386DD81-1BE4-4D0D-9154-15D467A4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30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08F"/>
    <w:rPr>
      <w:color w:val="0563C1" w:themeColor="hyperlink"/>
      <w:u w:val="single"/>
    </w:rPr>
  </w:style>
  <w:style w:type="paragraph" w:styleId="ListParagraph">
    <w:name w:val="List Paragraph"/>
    <w:basedOn w:val="Normal"/>
    <w:uiPriority w:val="34"/>
    <w:qFormat/>
    <w:rsid w:val="0067208F"/>
    <w:pPr>
      <w:ind w:left="720"/>
      <w:contextualSpacing/>
    </w:pPr>
  </w:style>
  <w:style w:type="paragraph" w:styleId="Header">
    <w:name w:val="header"/>
    <w:basedOn w:val="Normal"/>
    <w:link w:val="HeaderChar"/>
    <w:uiPriority w:val="99"/>
    <w:unhideWhenUsed/>
    <w:rsid w:val="00672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08F"/>
  </w:style>
  <w:style w:type="paragraph" w:styleId="Footer">
    <w:name w:val="footer"/>
    <w:basedOn w:val="Normal"/>
    <w:link w:val="FooterChar"/>
    <w:uiPriority w:val="99"/>
    <w:unhideWhenUsed/>
    <w:rsid w:val="00672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08F"/>
  </w:style>
  <w:style w:type="character" w:customStyle="1" w:styleId="Heading1Char">
    <w:name w:val="Heading 1 Char"/>
    <w:basedOn w:val="DefaultParagraphFont"/>
    <w:link w:val="Heading1"/>
    <w:uiPriority w:val="9"/>
    <w:rsid w:val="00C5308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ti.mocanu@viasatonlin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 Mocanu</dc:creator>
  <cp:keywords/>
  <dc:description/>
  <cp:lastModifiedBy>Cati</cp:lastModifiedBy>
  <cp:revision>3</cp:revision>
  <dcterms:created xsi:type="dcterms:W3CDTF">2020-05-21T15:01:00Z</dcterms:created>
  <dcterms:modified xsi:type="dcterms:W3CDTF">2020-05-22T08:46:00Z</dcterms:modified>
</cp:coreProperties>
</file>